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C5" w:rsidRPr="00572D5D" w:rsidRDefault="00534FC5" w:rsidP="00534FC5">
      <w:pPr>
        <w:rPr>
          <w:rFonts w:ascii="Arial" w:hAnsi="Arial" w:cs="Arial"/>
          <w:sz w:val="22"/>
          <w:szCs w:val="22"/>
        </w:rPr>
      </w:pPr>
      <w:r w:rsidRPr="00572D5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941911A" wp14:editId="33684759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72D5D">
        <w:rPr>
          <w:rFonts w:ascii="Arial" w:hAnsi="Arial" w:cs="Arial"/>
          <w:sz w:val="22"/>
          <w:szCs w:val="22"/>
        </w:rPr>
        <w:t xml:space="preserve">  </w:t>
      </w:r>
    </w:p>
    <w:p w:rsidR="00534FC5" w:rsidRPr="00572D5D" w:rsidRDefault="00534FC5" w:rsidP="00534FC5">
      <w:pPr>
        <w:rPr>
          <w:rFonts w:ascii="Arial" w:hAnsi="Arial" w:cs="Arial"/>
          <w:sz w:val="22"/>
          <w:szCs w:val="22"/>
        </w:rPr>
      </w:pPr>
      <w:r w:rsidRPr="00572D5D">
        <w:rPr>
          <w:rFonts w:ascii="Arial" w:hAnsi="Arial" w:cs="Arial"/>
          <w:sz w:val="22"/>
          <w:szCs w:val="22"/>
        </w:rPr>
        <w:t xml:space="preserve">   REPUBLIKA HRVATSKA</w:t>
      </w:r>
    </w:p>
    <w:p w:rsidR="00534FC5" w:rsidRPr="00572D5D" w:rsidRDefault="00534FC5" w:rsidP="00534FC5">
      <w:pPr>
        <w:rPr>
          <w:rFonts w:ascii="Arial" w:hAnsi="Arial" w:cs="Arial"/>
          <w:sz w:val="22"/>
          <w:szCs w:val="22"/>
        </w:rPr>
      </w:pPr>
      <w:r w:rsidRPr="00572D5D">
        <w:rPr>
          <w:rFonts w:ascii="Arial" w:hAnsi="Arial" w:cs="Arial"/>
          <w:sz w:val="22"/>
          <w:szCs w:val="22"/>
        </w:rPr>
        <w:t>LIČKO-SENJSKA ŽUPANIJA</w:t>
      </w:r>
    </w:p>
    <w:p w:rsidR="00534FC5" w:rsidRPr="00572D5D" w:rsidRDefault="00534FC5" w:rsidP="00534FC5">
      <w:pPr>
        <w:rPr>
          <w:rFonts w:ascii="Arial" w:hAnsi="Arial" w:cs="Arial"/>
          <w:b/>
          <w:sz w:val="22"/>
          <w:szCs w:val="22"/>
        </w:rPr>
      </w:pPr>
      <w:r w:rsidRPr="00572D5D">
        <w:rPr>
          <w:rFonts w:ascii="Arial" w:hAnsi="Arial" w:cs="Arial"/>
          <w:b/>
          <w:sz w:val="22"/>
          <w:szCs w:val="22"/>
        </w:rPr>
        <w:t xml:space="preserve">       OPĆINA UDBINA</w:t>
      </w:r>
    </w:p>
    <w:p w:rsidR="00534FC5" w:rsidRPr="00572D5D" w:rsidRDefault="00534FC5" w:rsidP="00534FC5">
      <w:pPr>
        <w:rPr>
          <w:rFonts w:ascii="Arial" w:hAnsi="Arial" w:cs="Arial"/>
          <w:b/>
          <w:sz w:val="22"/>
          <w:szCs w:val="22"/>
        </w:rPr>
      </w:pPr>
    </w:p>
    <w:p w:rsidR="00534FC5" w:rsidRPr="00572D5D" w:rsidRDefault="00534FC5" w:rsidP="00534FC5">
      <w:pPr>
        <w:rPr>
          <w:rFonts w:ascii="Arial" w:hAnsi="Arial" w:cs="Arial"/>
          <w:b/>
          <w:sz w:val="22"/>
          <w:szCs w:val="22"/>
        </w:rPr>
      </w:pPr>
    </w:p>
    <w:p w:rsidR="00534FC5" w:rsidRDefault="00534FC5" w:rsidP="00534FC5">
      <w:pPr>
        <w:jc w:val="both"/>
        <w:rPr>
          <w:rFonts w:ascii="Arial" w:hAnsi="Arial" w:cs="Arial"/>
          <w:sz w:val="22"/>
          <w:szCs w:val="22"/>
        </w:rPr>
      </w:pPr>
      <w:r w:rsidRPr="00572D5D">
        <w:rPr>
          <w:rFonts w:ascii="Arial" w:hAnsi="Arial" w:cs="Arial"/>
          <w:sz w:val="22"/>
          <w:szCs w:val="22"/>
        </w:rPr>
        <w:tab/>
        <w:t xml:space="preserve">Temeljem članka </w:t>
      </w:r>
      <w:r>
        <w:rPr>
          <w:rFonts w:ascii="Arial" w:hAnsi="Arial" w:cs="Arial"/>
          <w:sz w:val="22"/>
          <w:szCs w:val="22"/>
        </w:rPr>
        <w:t>52. stavka 1. i članka 56. Zakona o financiranju vodnoga gospodarstva („Narodne novine“ broj: 153/09)</w:t>
      </w:r>
      <w:r w:rsidRPr="00572D5D">
        <w:rPr>
          <w:rFonts w:ascii="Arial" w:hAnsi="Arial" w:cs="Arial"/>
          <w:sz w:val="22"/>
          <w:szCs w:val="22"/>
        </w:rPr>
        <w:t>, te članka 3</w:t>
      </w:r>
      <w:r w:rsidR="004440D6">
        <w:rPr>
          <w:rFonts w:ascii="Arial" w:hAnsi="Arial" w:cs="Arial"/>
          <w:sz w:val="22"/>
          <w:szCs w:val="22"/>
        </w:rPr>
        <w:t>2</w:t>
      </w:r>
      <w:r w:rsidRPr="00572D5D">
        <w:rPr>
          <w:rFonts w:ascii="Arial" w:hAnsi="Arial" w:cs="Arial"/>
          <w:sz w:val="22"/>
          <w:szCs w:val="22"/>
        </w:rPr>
        <w:t xml:space="preserve">. Statuta Općine Udbina („Županijski glasnik“ Ličko-senjske županije broj </w:t>
      </w:r>
      <w:r w:rsidR="004440D6">
        <w:rPr>
          <w:rFonts w:ascii="Arial" w:hAnsi="Arial" w:cs="Arial"/>
          <w:sz w:val="22"/>
          <w:szCs w:val="22"/>
        </w:rPr>
        <w:t>08/13</w:t>
      </w:r>
      <w:r w:rsidR="00684CC5">
        <w:rPr>
          <w:rFonts w:ascii="Arial" w:hAnsi="Arial" w:cs="Arial"/>
          <w:sz w:val="22"/>
          <w:szCs w:val="22"/>
        </w:rPr>
        <w:t xml:space="preserve"> i 15/13</w:t>
      </w:r>
      <w:r w:rsidRPr="00572D5D">
        <w:rPr>
          <w:rFonts w:ascii="Arial" w:hAnsi="Arial" w:cs="Arial"/>
          <w:sz w:val="22"/>
          <w:szCs w:val="22"/>
        </w:rPr>
        <w:t xml:space="preserve">) Općinsko vijeće Općine Udbina na </w:t>
      </w:r>
      <w:r w:rsidR="0037410A">
        <w:rPr>
          <w:rFonts w:ascii="Arial" w:hAnsi="Arial" w:cs="Arial"/>
          <w:sz w:val="22"/>
          <w:szCs w:val="22"/>
        </w:rPr>
        <w:t xml:space="preserve">2. redovnoj </w:t>
      </w:r>
      <w:r w:rsidRPr="00572D5D">
        <w:rPr>
          <w:rFonts w:ascii="Arial" w:hAnsi="Arial" w:cs="Arial"/>
          <w:sz w:val="22"/>
          <w:szCs w:val="22"/>
        </w:rPr>
        <w:t xml:space="preserve">sjednici održanoj dana </w:t>
      </w:r>
      <w:r w:rsidR="0037410A">
        <w:rPr>
          <w:rFonts w:ascii="Arial" w:hAnsi="Arial" w:cs="Arial"/>
          <w:sz w:val="22"/>
          <w:szCs w:val="22"/>
        </w:rPr>
        <w:t>16.09.</w:t>
      </w:r>
      <w:r w:rsidRPr="00572D5D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3</w:t>
      </w:r>
      <w:r w:rsidRPr="00572D5D">
        <w:rPr>
          <w:rFonts w:ascii="Arial" w:hAnsi="Arial" w:cs="Arial"/>
          <w:sz w:val="22"/>
          <w:szCs w:val="22"/>
        </w:rPr>
        <w:t>. godine donosi</w:t>
      </w:r>
    </w:p>
    <w:p w:rsidR="00534FC5" w:rsidRDefault="00534FC5" w:rsidP="00534FC5">
      <w:pPr>
        <w:jc w:val="both"/>
        <w:rPr>
          <w:rFonts w:ascii="Arial" w:hAnsi="Arial" w:cs="Arial"/>
          <w:sz w:val="22"/>
          <w:szCs w:val="22"/>
        </w:rPr>
      </w:pPr>
    </w:p>
    <w:p w:rsidR="00534FC5" w:rsidRDefault="00534FC5" w:rsidP="00534FC5">
      <w:pPr>
        <w:jc w:val="both"/>
        <w:rPr>
          <w:rFonts w:ascii="Arial" w:hAnsi="Arial" w:cs="Arial"/>
          <w:sz w:val="22"/>
          <w:szCs w:val="22"/>
        </w:rPr>
      </w:pPr>
    </w:p>
    <w:p w:rsidR="00534FC5" w:rsidRDefault="00534FC5" w:rsidP="00534F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ODLUKU </w:t>
      </w:r>
    </w:p>
    <w:p w:rsidR="00D3191E" w:rsidRDefault="00534FC5" w:rsidP="00534F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obračunu i naplati naknade za razvoj </w:t>
      </w:r>
      <w:r w:rsidR="00D3191E">
        <w:rPr>
          <w:rFonts w:ascii="Arial" w:hAnsi="Arial" w:cs="Arial"/>
          <w:b/>
          <w:sz w:val="22"/>
          <w:szCs w:val="22"/>
        </w:rPr>
        <w:t xml:space="preserve">javne vodoopskrbe i odvodnje </w:t>
      </w:r>
    </w:p>
    <w:p w:rsidR="00534FC5" w:rsidRDefault="00534FC5" w:rsidP="00534F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području Općine Udbina</w:t>
      </w:r>
    </w:p>
    <w:p w:rsidR="00534FC5" w:rsidRDefault="00534FC5" w:rsidP="00534FC5">
      <w:pPr>
        <w:jc w:val="center"/>
        <w:rPr>
          <w:rFonts w:ascii="Arial" w:hAnsi="Arial" w:cs="Arial"/>
          <w:b/>
          <w:sz w:val="22"/>
          <w:szCs w:val="22"/>
        </w:rPr>
      </w:pPr>
    </w:p>
    <w:p w:rsidR="00534FC5" w:rsidRDefault="00534FC5" w:rsidP="00534FC5">
      <w:pPr>
        <w:jc w:val="center"/>
        <w:rPr>
          <w:rFonts w:ascii="Arial" w:hAnsi="Arial" w:cs="Arial"/>
          <w:b/>
          <w:sz w:val="22"/>
          <w:szCs w:val="22"/>
        </w:rPr>
      </w:pPr>
    </w:p>
    <w:p w:rsidR="00534FC5" w:rsidRDefault="00534FC5" w:rsidP="00534F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Članak 1. </w:t>
      </w:r>
    </w:p>
    <w:p w:rsidR="00534FC5" w:rsidRDefault="00534FC5" w:rsidP="00534FC5">
      <w:pPr>
        <w:jc w:val="center"/>
        <w:rPr>
          <w:rFonts w:ascii="Arial" w:hAnsi="Arial" w:cs="Arial"/>
          <w:b/>
          <w:sz w:val="22"/>
          <w:szCs w:val="22"/>
        </w:rPr>
      </w:pPr>
    </w:p>
    <w:p w:rsidR="00534FC5" w:rsidRDefault="00534FC5" w:rsidP="00534F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Ovom se Odlukom na području Općine Udbina uvodi obveza plaćanja naknade za razvoj </w:t>
      </w:r>
      <w:r w:rsidR="00D3191E">
        <w:rPr>
          <w:rFonts w:ascii="Arial" w:hAnsi="Arial" w:cs="Arial"/>
          <w:sz w:val="22"/>
          <w:szCs w:val="22"/>
        </w:rPr>
        <w:t xml:space="preserve">javne vodoopskrbe i odvodnje, </w:t>
      </w:r>
      <w:r>
        <w:rPr>
          <w:rFonts w:ascii="Arial" w:hAnsi="Arial" w:cs="Arial"/>
          <w:sz w:val="22"/>
          <w:szCs w:val="22"/>
        </w:rPr>
        <w:t xml:space="preserve">utvrđuju obveznici plaćanja, visina naknade, namjena prikupljenih sredstava od naknade, način i rok uplate naknade, prava </w:t>
      </w:r>
      <w:r w:rsidR="00D3191E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obveze javnog isporučitelja vodne usluge trgovačkog društva „</w:t>
      </w:r>
      <w:proofErr w:type="spellStart"/>
      <w:r>
        <w:rPr>
          <w:rFonts w:ascii="Arial" w:hAnsi="Arial" w:cs="Arial"/>
          <w:sz w:val="22"/>
          <w:szCs w:val="22"/>
        </w:rPr>
        <w:t>Hidrokom</w:t>
      </w:r>
      <w:proofErr w:type="spellEnd"/>
      <w:r>
        <w:rPr>
          <w:rFonts w:ascii="Arial" w:hAnsi="Arial" w:cs="Arial"/>
          <w:sz w:val="22"/>
          <w:szCs w:val="22"/>
        </w:rPr>
        <w:t xml:space="preserve">“ d.o.o. Udbina (u daljnjem tekstu Isporučitelj) te nadzor nad obračunom i naplatom naknade za razvoj. </w:t>
      </w:r>
    </w:p>
    <w:p w:rsidR="00534FC5" w:rsidRDefault="00534FC5" w:rsidP="00534FC5">
      <w:pPr>
        <w:jc w:val="both"/>
        <w:rPr>
          <w:rFonts w:ascii="Arial" w:hAnsi="Arial" w:cs="Arial"/>
          <w:sz w:val="22"/>
          <w:szCs w:val="22"/>
        </w:rPr>
      </w:pPr>
    </w:p>
    <w:p w:rsidR="00534FC5" w:rsidRDefault="00534FC5" w:rsidP="00534FC5">
      <w:pPr>
        <w:jc w:val="both"/>
        <w:rPr>
          <w:rFonts w:ascii="Arial" w:hAnsi="Arial" w:cs="Arial"/>
          <w:sz w:val="22"/>
          <w:szCs w:val="22"/>
        </w:rPr>
      </w:pPr>
    </w:p>
    <w:p w:rsidR="00534FC5" w:rsidRDefault="00534FC5" w:rsidP="00534F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2.</w:t>
      </w:r>
    </w:p>
    <w:p w:rsidR="00534FC5" w:rsidRDefault="00534FC5" w:rsidP="00534FC5">
      <w:pPr>
        <w:jc w:val="center"/>
        <w:rPr>
          <w:rFonts w:ascii="Arial" w:hAnsi="Arial" w:cs="Arial"/>
          <w:b/>
          <w:sz w:val="22"/>
          <w:szCs w:val="22"/>
        </w:rPr>
      </w:pPr>
    </w:p>
    <w:p w:rsidR="00534FC5" w:rsidRDefault="00534FC5" w:rsidP="00534F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Obveznici plaćanja naknade za razvoj su svi obveznici plaćanja cijene vodnih usluga na području Općine Udbina. </w:t>
      </w:r>
    </w:p>
    <w:p w:rsidR="00534FC5" w:rsidRDefault="00534FC5" w:rsidP="00534FC5">
      <w:pPr>
        <w:jc w:val="both"/>
        <w:rPr>
          <w:rFonts w:ascii="Arial" w:hAnsi="Arial" w:cs="Arial"/>
          <w:sz w:val="22"/>
          <w:szCs w:val="22"/>
        </w:rPr>
      </w:pPr>
    </w:p>
    <w:p w:rsidR="00534FC5" w:rsidRDefault="00534FC5" w:rsidP="00534FC5">
      <w:pPr>
        <w:jc w:val="both"/>
        <w:rPr>
          <w:rFonts w:ascii="Arial" w:hAnsi="Arial" w:cs="Arial"/>
          <w:sz w:val="22"/>
          <w:szCs w:val="22"/>
        </w:rPr>
      </w:pPr>
    </w:p>
    <w:p w:rsidR="00534FC5" w:rsidRDefault="00534FC5" w:rsidP="00534F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3.</w:t>
      </w:r>
    </w:p>
    <w:p w:rsidR="00534FC5" w:rsidRDefault="00534FC5" w:rsidP="00534FC5">
      <w:pPr>
        <w:jc w:val="center"/>
        <w:rPr>
          <w:rFonts w:ascii="Arial" w:hAnsi="Arial" w:cs="Arial"/>
          <w:b/>
          <w:sz w:val="22"/>
          <w:szCs w:val="22"/>
        </w:rPr>
      </w:pPr>
    </w:p>
    <w:p w:rsidR="00534FC5" w:rsidRDefault="00534FC5" w:rsidP="00534F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Osnovica za obračun naknade za razvoj je jedinica mjere isporučene vodne usluge odnosno jedan prostorni metar (1 m³) isporučene vode. </w:t>
      </w:r>
    </w:p>
    <w:p w:rsidR="00534FC5" w:rsidRDefault="00534FC5" w:rsidP="00534F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Visina naknade za razvoj utvrđuje se u iznosu od 1,30 kn/m³ isporučene vode odnosno vode koja služi kao osnovica cijene vodne usluge za odvodnju. </w:t>
      </w:r>
    </w:p>
    <w:p w:rsidR="00534FC5" w:rsidRDefault="00534FC5" w:rsidP="00534F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Naknada za razvoj se obračunava uz cijenu vodne usluge na području Općine Udbina. </w:t>
      </w:r>
    </w:p>
    <w:p w:rsidR="00534FC5" w:rsidRDefault="00534FC5" w:rsidP="00534FC5">
      <w:pPr>
        <w:jc w:val="both"/>
        <w:rPr>
          <w:rFonts w:ascii="Arial" w:hAnsi="Arial" w:cs="Arial"/>
          <w:sz w:val="22"/>
          <w:szCs w:val="22"/>
        </w:rPr>
      </w:pPr>
    </w:p>
    <w:p w:rsidR="00534FC5" w:rsidRDefault="00534FC5" w:rsidP="00534FC5">
      <w:pPr>
        <w:jc w:val="both"/>
        <w:rPr>
          <w:rFonts w:ascii="Arial" w:hAnsi="Arial" w:cs="Arial"/>
          <w:sz w:val="22"/>
          <w:szCs w:val="22"/>
        </w:rPr>
      </w:pPr>
    </w:p>
    <w:p w:rsidR="00534FC5" w:rsidRDefault="00534FC5" w:rsidP="00534F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4.</w:t>
      </w:r>
    </w:p>
    <w:p w:rsidR="00534FC5" w:rsidRDefault="00534FC5" w:rsidP="00534FC5">
      <w:pPr>
        <w:jc w:val="center"/>
        <w:rPr>
          <w:rFonts w:ascii="Arial" w:hAnsi="Arial" w:cs="Arial"/>
          <w:b/>
          <w:sz w:val="22"/>
          <w:szCs w:val="22"/>
        </w:rPr>
      </w:pPr>
    </w:p>
    <w:p w:rsidR="00534FC5" w:rsidRDefault="00534FC5" w:rsidP="00534F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Naknada za razvoj se uplaćuje putem ispostavljenog računa za vodnu usluge i iskazuje se kao zasebna stavka na računu te usluge. </w:t>
      </w:r>
    </w:p>
    <w:p w:rsidR="00534FC5" w:rsidRDefault="00534FC5" w:rsidP="00534F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Račun za isporučenu vodnu uslugu iz stavka 1. ovoga članka  ispostavlja Isporučitelj. </w:t>
      </w:r>
    </w:p>
    <w:p w:rsidR="00534FC5" w:rsidRDefault="00534FC5" w:rsidP="00534F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Iznos naknade za razvoj ne podliježe obvezi obračunavanja poreza na dodanu vrijednost. </w:t>
      </w:r>
    </w:p>
    <w:p w:rsidR="00534FC5" w:rsidRDefault="00534FC5" w:rsidP="00534F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Ukupan iznos naknade za razvoj koju je obveznik dužan platiti predstavlja umnožak količine isporučene vode odnosno količine vode koja služi kao osnovica cijene vodne usluge za odvodnju i iznosa naknade utvrđenom člankom 3. stavkom 3. ove Odluke. </w:t>
      </w:r>
    </w:p>
    <w:p w:rsidR="00534FC5" w:rsidRDefault="00534FC5" w:rsidP="00534F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Naknada za razvoj prihod je Isporučitelja. </w:t>
      </w:r>
    </w:p>
    <w:p w:rsidR="00D3191E" w:rsidRDefault="00D3191E" w:rsidP="00534FC5">
      <w:pPr>
        <w:jc w:val="center"/>
        <w:rPr>
          <w:rFonts w:ascii="Arial" w:hAnsi="Arial" w:cs="Arial"/>
          <w:b/>
          <w:sz w:val="22"/>
          <w:szCs w:val="22"/>
        </w:rPr>
      </w:pPr>
    </w:p>
    <w:p w:rsidR="00D3191E" w:rsidRDefault="00D3191E" w:rsidP="00534FC5">
      <w:pPr>
        <w:jc w:val="center"/>
        <w:rPr>
          <w:rFonts w:ascii="Arial" w:hAnsi="Arial" w:cs="Arial"/>
          <w:b/>
          <w:sz w:val="22"/>
          <w:szCs w:val="22"/>
        </w:rPr>
      </w:pPr>
    </w:p>
    <w:p w:rsidR="00534FC5" w:rsidRDefault="00534FC5" w:rsidP="00534F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Članak 5.</w:t>
      </w:r>
    </w:p>
    <w:p w:rsidR="00534FC5" w:rsidRDefault="00534FC5" w:rsidP="00534FC5">
      <w:pPr>
        <w:jc w:val="center"/>
        <w:rPr>
          <w:rFonts w:ascii="Arial" w:hAnsi="Arial" w:cs="Arial"/>
          <w:b/>
          <w:sz w:val="22"/>
          <w:szCs w:val="22"/>
        </w:rPr>
      </w:pPr>
    </w:p>
    <w:p w:rsidR="00534FC5" w:rsidRDefault="00534FC5" w:rsidP="00534F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Način i rokovi uplate naknade za razvoj određuju se sukladno odluci o cijeni vodnih usluga koju donosi Isporučitelj. </w:t>
      </w:r>
    </w:p>
    <w:p w:rsidR="00534FC5" w:rsidRDefault="00534FC5" w:rsidP="00534FC5">
      <w:pPr>
        <w:jc w:val="both"/>
        <w:rPr>
          <w:rFonts w:ascii="Arial" w:hAnsi="Arial" w:cs="Arial"/>
          <w:sz w:val="22"/>
          <w:szCs w:val="22"/>
        </w:rPr>
      </w:pPr>
    </w:p>
    <w:p w:rsidR="00534FC5" w:rsidRDefault="00534FC5" w:rsidP="00534FC5">
      <w:pPr>
        <w:jc w:val="both"/>
        <w:rPr>
          <w:rFonts w:ascii="Arial" w:hAnsi="Arial" w:cs="Arial"/>
          <w:sz w:val="22"/>
          <w:szCs w:val="22"/>
        </w:rPr>
      </w:pPr>
    </w:p>
    <w:p w:rsidR="00534FC5" w:rsidRDefault="00534FC5" w:rsidP="00534F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6.</w:t>
      </w:r>
    </w:p>
    <w:p w:rsidR="00534FC5" w:rsidRDefault="00534FC5" w:rsidP="00534FC5">
      <w:pPr>
        <w:jc w:val="center"/>
        <w:rPr>
          <w:rFonts w:ascii="Arial" w:hAnsi="Arial" w:cs="Arial"/>
          <w:b/>
          <w:sz w:val="22"/>
          <w:szCs w:val="22"/>
        </w:rPr>
      </w:pPr>
    </w:p>
    <w:p w:rsidR="00534FC5" w:rsidRDefault="00534FC5" w:rsidP="00534F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Prihod na naknade za razvoj koristi se za ravnomjernu gradnju komunalnih vodnih građevina na području Općine Udbina koja su od značaja za funkcioniranje sustava javne vodoopskrbe i javne odvodnje te gradnju komunalnih vodnih građevina, sukladno </w:t>
      </w:r>
      <w:r w:rsidR="002A0EAF">
        <w:rPr>
          <w:rFonts w:ascii="Arial" w:hAnsi="Arial" w:cs="Arial"/>
          <w:sz w:val="22"/>
          <w:szCs w:val="22"/>
        </w:rPr>
        <w:t xml:space="preserve">Programu gradnje </w:t>
      </w:r>
      <w:r w:rsidR="002A0EAF" w:rsidRPr="002A0EAF">
        <w:rPr>
          <w:rFonts w:ascii="Arial" w:hAnsi="Arial" w:cs="Arial"/>
          <w:sz w:val="22"/>
          <w:szCs w:val="22"/>
        </w:rPr>
        <w:t>objekata komunalne infrastrukture, objekata vodoopskrbe i kanalizacije te građevinskih objekata</w:t>
      </w:r>
      <w:r>
        <w:rPr>
          <w:rFonts w:ascii="Arial" w:hAnsi="Arial" w:cs="Arial"/>
          <w:sz w:val="22"/>
          <w:szCs w:val="22"/>
        </w:rPr>
        <w:t xml:space="preserve">, koji donosi Općinsko vijeće Općine Udbina za svaku kalendarsku godinu. </w:t>
      </w:r>
    </w:p>
    <w:p w:rsidR="002A0EAF" w:rsidRDefault="002A0EAF" w:rsidP="00534FC5">
      <w:pPr>
        <w:jc w:val="both"/>
        <w:rPr>
          <w:rFonts w:ascii="Arial" w:hAnsi="Arial" w:cs="Arial"/>
          <w:sz w:val="22"/>
          <w:szCs w:val="22"/>
        </w:rPr>
      </w:pPr>
    </w:p>
    <w:p w:rsidR="002A0EAF" w:rsidRDefault="002A0EAF" w:rsidP="00534FC5">
      <w:pPr>
        <w:jc w:val="both"/>
        <w:rPr>
          <w:rFonts w:ascii="Arial" w:hAnsi="Arial" w:cs="Arial"/>
          <w:sz w:val="22"/>
          <w:szCs w:val="22"/>
        </w:rPr>
      </w:pPr>
    </w:p>
    <w:p w:rsidR="002A0EAF" w:rsidRDefault="002A0EAF" w:rsidP="002A0E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7.</w:t>
      </w:r>
    </w:p>
    <w:p w:rsidR="002A0EAF" w:rsidRDefault="002A0EAF" w:rsidP="002A0EAF">
      <w:pPr>
        <w:jc w:val="center"/>
        <w:rPr>
          <w:rFonts w:ascii="Arial" w:hAnsi="Arial" w:cs="Arial"/>
          <w:b/>
          <w:sz w:val="22"/>
          <w:szCs w:val="22"/>
        </w:rPr>
      </w:pPr>
    </w:p>
    <w:p w:rsidR="002A0EAF" w:rsidRDefault="002A0EAF" w:rsidP="002A0E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Prikupljanje sredstava od naknade za razvoj te namjensko trošenje tih sredstava sukladno namjenama utvrđenim člankom 6. ove Odluke obavlja Isporučitelj. </w:t>
      </w:r>
    </w:p>
    <w:p w:rsidR="002A0EAF" w:rsidRDefault="002A0EAF" w:rsidP="002A0E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Prava i obveze Isporučitelja u smislu stavka 1. ovog članka podrazumijeva prikupljanje sredstava od naknade za razvoj na posebnom računu Isporučitelja, te dostavljanje Općini Udbina polugodišnjih izvješća o obračunatim, prikupljenim i utrošenim sredstvima naknade za razvoj. </w:t>
      </w:r>
    </w:p>
    <w:p w:rsidR="002A0EAF" w:rsidRDefault="002A0EAF" w:rsidP="002A0EAF">
      <w:pPr>
        <w:jc w:val="both"/>
        <w:rPr>
          <w:rFonts w:ascii="Arial" w:hAnsi="Arial" w:cs="Arial"/>
          <w:sz w:val="22"/>
          <w:szCs w:val="22"/>
        </w:rPr>
      </w:pPr>
    </w:p>
    <w:p w:rsidR="002A0EAF" w:rsidRDefault="002A0EAF" w:rsidP="002A0EAF">
      <w:pPr>
        <w:jc w:val="both"/>
        <w:rPr>
          <w:rFonts w:ascii="Arial" w:hAnsi="Arial" w:cs="Arial"/>
          <w:sz w:val="22"/>
          <w:szCs w:val="22"/>
        </w:rPr>
      </w:pPr>
    </w:p>
    <w:p w:rsidR="002A0EAF" w:rsidRDefault="002A0EAF" w:rsidP="002A0E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Članak 8. </w:t>
      </w:r>
    </w:p>
    <w:p w:rsidR="002A0EAF" w:rsidRDefault="002A0EAF" w:rsidP="002A0EAF">
      <w:pPr>
        <w:jc w:val="center"/>
        <w:rPr>
          <w:rFonts w:ascii="Arial" w:hAnsi="Arial" w:cs="Arial"/>
          <w:b/>
          <w:sz w:val="22"/>
          <w:szCs w:val="22"/>
        </w:rPr>
      </w:pPr>
    </w:p>
    <w:p w:rsidR="002A0EAF" w:rsidRDefault="002A0EAF" w:rsidP="002A0E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Nadzor nad obračunom i naplatom naknade za razvoj obavlja Općin</w:t>
      </w:r>
      <w:r w:rsidR="00240A3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Udbina.</w:t>
      </w:r>
    </w:p>
    <w:p w:rsidR="002A0EAF" w:rsidRDefault="002A0EAF" w:rsidP="002A0EAF">
      <w:pPr>
        <w:jc w:val="both"/>
        <w:rPr>
          <w:rFonts w:ascii="Arial" w:hAnsi="Arial" w:cs="Arial"/>
          <w:sz w:val="22"/>
          <w:szCs w:val="22"/>
        </w:rPr>
      </w:pPr>
    </w:p>
    <w:p w:rsidR="002A0EAF" w:rsidRDefault="002A0EAF" w:rsidP="002A0EAF">
      <w:pPr>
        <w:jc w:val="both"/>
        <w:rPr>
          <w:rFonts w:ascii="Arial" w:hAnsi="Arial" w:cs="Arial"/>
          <w:sz w:val="22"/>
          <w:szCs w:val="22"/>
        </w:rPr>
      </w:pPr>
    </w:p>
    <w:p w:rsidR="002A0EAF" w:rsidRDefault="002A0EAF" w:rsidP="002A0E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Članak 9. </w:t>
      </w:r>
    </w:p>
    <w:p w:rsidR="002A0EAF" w:rsidRDefault="002A0EAF" w:rsidP="002A0EAF">
      <w:pPr>
        <w:jc w:val="center"/>
        <w:rPr>
          <w:rFonts w:ascii="Arial" w:hAnsi="Arial" w:cs="Arial"/>
          <w:b/>
          <w:sz w:val="22"/>
          <w:szCs w:val="22"/>
        </w:rPr>
      </w:pPr>
    </w:p>
    <w:p w:rsidR="002A0EAF" w:rsidRDefault="002A0EAF" w:rsidP="002A0E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Zabranjuje se Isporučitelju vodnih usluga raspolagati na bilo koji način sredstvima naknade za razvoj osim na način određen ovom Odlukom. </w:t>
      </w:r>
    </w:p>
    <w:p w:rsidR="002A0EAF" w:rsidRDefault="002A0EAF" w:rsidP="002A0EAF">
      <w:pPr>
        <w:jc w:val="both"/>
        <w:rPr>
          <w:rFonts w:ascii="Arial" w:hAnsi="Arial" w:cs="Arial"/>
          <w:sz w:val="22"/>
          <w:szCs w:val="22"/>
        </w:rPr>
      </w:pPr>
    </w:p>
    <w:p w:rsidR="002A0EAF" w:rsidRDefault="002A0EAF" w:rsidP="002A0EAF">
      <w:pPr>
        <w:jc w:val="both"/>
        <w:rPr>
          <w:rFonts w:ascii="Arial" w:hAnsi="Arial" w:cs="Arial"/>
          <w:sz w:val="22"/>
          <w:szCs w:val="22"/>
        </w:rPr>
      </w:pPr>
    </w:p>
    <w:p w:rsidR="002A0EAF" w:rsidRDefault="002A0EAF" w:rsidP="002A0E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10.</w:t>
      </w:r>
    </w:p>
    <w:p w:rsidR="002A0EAF" w:rsidRDefault="002A0EAF" w:rsidP="002A0EAF">
      <w:pPr>
        <w:jc w:val="center"/>
        <w:rPr>
          <w:rFonts w:ascii="Arial" w:hAnsi="Arial" w:cs="Arial"/>
          <w:b/>
          <w:sz w:val="22"/>
          <w:szCs w:val="22"/>
        </w:rPr>
      </w:pPr>
    </w:p>
    <w:p w:rsidR="002A0EAF" w:rsidRDefault="002A0EAF" w:rsidP="002A0E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Ova Odluka stupa na snagu </w:t>
      </w:r>
      <w:r w:rsidR="0037410A">
        <w:rPr>
          <w:rFonts w:ascii="Arial" w:hAnsi="Arial" w:cs="Arial"/>
          <w:sz w:val="22"/>
          <w:szCs w:val="22"/>
        </w:rPr>
        <w:t>osmog dana od dana objave</w:t>
      </w:r>
      <w:r>
        <w:rPr>
          <w:rFonts w:ascii="Arial" w:hAnsi="Arial" w:cs="Arial"/>
          <w:sz w:val="22"/>
          <w:szCs w:val="22"/>
        </w:rPr>
        <w:t>, a objaviti će se u „Županijskom glasniku“ Ličko-senjske županije i na web stranici Općine Udbina (</w:t>
      </w:r>
      <w:hyperlink r:id="rId6" w:history="1">
        <w:r w:rsidRPr="00222BD2">
          <w:rPr>
            <w:rStyle w:val="Hiperveza"/>
            <w:rFonts w:ascii="Arial" w:hAnsi="Arial" w:cs="Arial"/>
            <w:sz w:val="22"/>
            <w:szCs w:val="22"/>
          </w:rPr>
          <w:t>www.udbina.hr</w:t>
        </w:r>
      </w:hyperlink>
      <w:r>
        <w:rPr>
          <w:rFonts w:ascii="Arial" w:hAnsi="Arial" w:cs="Arial"/>
          <w:sz w:val="22"/>
          <w:szCs w:val="22"/>
        </w:rPr>
        <w:t>).</w:t>
      </w:r>
    </w:p>
    <w:p w:rsidR="002A0EAF" w:rsidRDefault="002A0EAF" w:rsidP="002A0EAF">
      <w:pPr>
        <w:jc w:val="both"/>
        <w:rPr>
          <w:rFonts w:ascii="Arial" w:hAnsi="Arial" w:cs="Arial"/>
          <w:sz w:val="22"/>
          <w:szCs w:val="22"/>
        </w:rPr>
      </w:pPr>
    </w:p>
    <w:p w:rsidR="002A0EAF" w:rsidRDefault="002A0EAF" w:rsidP="002A0EAF">
      <w:pPr>
        <w:jc w:val="both"/>
        <w:rPr>
          <w:rFonts w:ascii="Arial" w:hAnsi="Arial" w:cs="Arial"/>
          <w:sz w:val="22"/>
          <w:szCs w:val="22"/>
        </w:rPr>
      </w:pPr>
    </w:p>
    <w:p w:rsidR="002A0EAF" w:rsidRDefault="002A0EAF" w:rsidP="002A0E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Klasa: </w:t>
      </w:r>
      <w:r w:rsidR="0037410A">
        <w:rPr>
          <w:rFonts w:ascii="Arial" w:hAnsi="Arial" w:cs="Arial"/>
          <w:sz w:val="22"/>
          <w:szCs w:val="22"/>
        </w:rPr>
        <w:t>325-03/13-01/</w:t>
      </w:r>
      <w:proofErr w:type="spellStart"/>
      <w:r w:rsidR="0037410A">
        <w:rPr>
          <w:rFonts w:ascii="Arial" w:hAnsi="Arial" w:cs="Arial"/>
          <w:sz w:val="22"/>
          <w:szCs w:val="22"/>
        </w:rPr>
        <w:t>01</w:t>
      </w:r>
      <w:proofErr w:type="spellEnd"/>
    </w:p>
    <w:p w:rsidR="002A0EAF" w:rsidRDefault="002A0EAF" w:rsidP="002A0EA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Ur.broj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37410A">
        <w:rPr>
          <w:rFonts w:ascii="Arial" w:hAnsi="Arial" w:cs="Arial"/>
          <w:sz w:val="22"/>
          <w:szCs w:val="22"/>
        </w:rPr>
        <w:t xml:space="preserve"> 2125/12-01-13-01</w:t>
      </w:r>
    </w:p>
    <w:p w:rsidR="002A0EAF" w:rsidRDefault="002A0EAF" w:rsidP="002A0E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Udbina, </w:t>
      </w:r>
      <w:r w:rsidR="0037410A">
        <w:rPr>
          <w:rFonts w:ascii="Arial" w:hAnsi="Arial" w:cs="Arial"/>
          <w:sz w:val="22"/>
          <w:szCs w:val="22"/>
        </w:rPr>
        <w:t>16.09.2013. godine</w:t>
      </w:r>
    </w:p>
    <w:p w:rsidR="0037410A" w:rsidRDefault="0037410A" w:rsidP="002A0EAF">
      <w:pPr>
        <w:jc w:val="both"/>
        <w:rPr>
          <w:rFonts w:ascii="Arial" w:hAnsi="Arial" w:cs="Arial"/>
          <w:sz w:val="22"/>
          <w:szCs w:val="22"/>
        </w:rPr>
      </w:pPr>
    </w:p>
    <w:p w:rsidR="0037410A" w:rsidRDefault="0037410A" w:rsidP="002A0EAF">
      <w:pPr>
        <w:jc w:val="both"/>
        <w:rPr>
          <w:rFonts w:ascii="Arial" w:hAnsi="Arial" w:cs="Arial"/>
          <w:sz w:val="22"/>
          <w:szCs w:val="22"/>
        </w:rPr>
      </w:pPr>
    </w:p>
    <w:p w:rsidR="002A0EAF" w:rsidRDefault="002A0EAF" w:rsidP="002A0EAF">
      <w:pPr>
        <w:jc w:val="both"/>
        <w:rPr>
          <w:rFonts w:ascii="Arial" w:hAnsi="Arial" w:cs="Arial"/>
          <w:sz w:val="22"/>
          <w:szCs w:val="22"/>
        </w:rPr>
      </w:pPr>
    </w:p>
    <w:p w:rsidR="002A0EAF" w:rsidRDefault="002A0EAF" w:rsidP="002A0E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OPĆINSKO VIJEĆE OPĆINE UDBINA</w:t>
      </w:r>
    </w:p>
    <w:p w:rsidR="002A0EAF" w:rsidRDefault="002A0EAF" w:rsidP="002A0EAF">
      <w:pPr>
        <w:jc w:val="center"/>
        <w:rPr>
          <w:rFonts w:ascii="Arial" w:hAnsi="Arial" w:cs="Arial"/>
          <w:b/>
          <w:sz w:val="22"/>
          <w:szCs w:val="22"/>
        </w:rPr>
      </w:pPr>
    </w:p>
    <w:p w:rsidR="002A0EAF" w:rsidRDefault="002A0EAF" w:rsidP="002A0EAF">
      <w:pPr>
        <w:jc w:val="center"/>
        <w:rPr>
          <w:rFonts w:ascii="Arial" w:hAnsi="Arial" w:cs="Arial"/>
          <w:b/>
          <w:sz w:val="22"/>
          <w:szCs w:val="22"/>
        </w:rPr>
      </w:pPr>
    </w:p>
    <w:p w:rsidR="002A0EAF" w:rsidRDefault="002A0EAF" w:rsidP="002A0E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Predsjednik Općinskog vijeća: </w:t>
      </w:r>
    </w:p>
    <w:p w:rsidR="002A0EAF" w:rsidRDefault="002A0EAF" w:rsidP="002A354F">
      <w:pPr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Slobodan </w:t>
      </w:r>
      <w:proofErr w:type="spellStart"/>
      <w:r>
        <w:rPr>
          <w:rFonts w:ascii="Arial" w:hAnsi="Arial" w:cs="Arial"/>
          <w:sz w:val="22"/>
          <w:szCs w:val="22"/>
        </w:rPr>
        <w:t>Bjelobaba</w:t>
      </w:r>
      <w:proofErr w:type="spellEnd"/>
      <w:r w:rsidR="00D55739">
        <w:rPr>
          <w:rFonts w:ascii="Arial" w:hAnsi="Arial" w:cs="Arial"/>
          <w:sz w:val="22"/>
          <w:szCs w:val="22"/>
        </w:rPr>
        <w:t xml:space="preserve"> v.r.</w:t>
      </w:r>
      <w:bookmarkStart w:id="0" w:name="_GoBack"/>
      <w:bookmarkEnd w:id="0"/>
    </w:p>
    <w:sectPr w:rsidR="002A0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C5"/>
    <w:rsid w:val="00240A36"/>
    <w:rsid w:val="002A0EAF"/>
    <w:rsid w:val="002A354F"/>
    <w:rsid w:val="0037410A"/>
    <w:rsid w:val="004440D6"/>
    <w:rsid w:val="00534FC5"/>
    <w:rsid w:val="00684CC5"/>
    <w:rsid w:val="00D3191E"/>
    <w:rsid w:val="00D55739"/>
    <w:rsid w:val="00DB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A0E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A0E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dbina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2013-09-19T10:49:00Z</cp:lastPrinted>
  <dcterms:created xsi:type="dcterms:W3CDTF">2013-03-11T06:55:00Z</dcterms:created>
  <dcterms:modified xsi:type="dcterms:W3CDTF">2013-09-24T13:08:00Z</dcterms:modified>
</cp:coreProperties>
</file>